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8a66c19b4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7825bfb70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86e3131264dbd" /><Relationship Type="http://schemas.openxmlformats.org/officeDocument/2006/relationships/numbering" Target="/word/numbering.xml" Id="R23ed06fb8412446e" /><Relationship Type="http://schemas.openxmlformats.org/officeDocument/2006/relationships/settings" Target="/word/settings.xml" Id="R5a3426cff2d443f2" /><Relationship Type="http://schemas.openxmlformats.org/officeDocument/2006/relationships/image" Target="/word/media/b3a92e60-64d4-4f13-a694-79f4e311d90a.png" Id="R7317825bfb704179" /></Relationships>
</file>