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b7735aed3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b8d80adb6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Amteroth,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61da6b21645c4" /><Relationship Type="http://schemas.openxmlformats.org/officeDocument/2006/relationships/numbering" Target="/word/numbering.xml" Id="R13f844fd408f4af3" /><Relationship Type="http://schemas.openxmlformats.org/officeDocument/2006/relationships/settings" Target="/word/settings.xml" Id="R433e256cbdf3448c" /><Relationship Type="http://schemas.openxmlformats.org/officeDocument/2006/relationships/image" Target="/word/media/daf0b2e7-69d7-4dd3-ab07-43497c5f3b34.png" Id="Rc85b8d80adb64d40" /></Relationships>
</file>