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8b26fc84a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de484a62f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Amtsknechtswahn,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2d67f6d3b4935" /><Relationship Type="http://schemas.openxmlformats.org/officeDocument/2006/relationships/numbering" Target="/word/numbering.xml" Id="R3ac0064bdb764ca5" /><Relationship Type="http://schemas.openxmlformats.org/officeDocument/2006/relationships/settings" Target="/word/settings.xml" Id="R6baf0ec97a9b4f4b" /><Relationship Type="http://schemas.openxmlformats.org/officeDocument/2006/relationships/image" Target="/word/media/e1599298-91be-486f-a48b-1afae072e5da.png" Id="Raf9de484a62f4fbe" /></Relationships>
</file>