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2cb1e3ed042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e11aad69c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Sudbake,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38617e8304a59" /><Relationship Type="http://schemas.openxmlformats.org/officeDocument/2006/relationships/numbering" Target="/word/numbering.xml" Id="R2b5d06066d6e4470" /><Relationship Type="http://schemas.openxmlformats.org/officeDocument/2006/relationships/settings" Target="/word/settings.xml" Id="R26cc648dd9b7480d" /><Relationship Type="http://schemas.openxmlformats.org/officeDocument/2006/relationships/image" Target="/word/media/9cbb85ed-6f52-4d88-9da4-f3cfae25a3a7.png" Id="Raa1e11aad69c4d8e" /></Relationships>
</file>