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2593301de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7edf0bee9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Apelnstedt,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f4607592a44bd" /><Relationship Type="http://schemas.openxmlformats.org/officeDocument/2006/relationships/numbering" Target="/word/numbering.xml" Id="R9df0c53e564843ee" /><Relationship Type="http://schemas.openxmlformats.org/officeDocument/2006/relationships/settings" Target="/word/settings.xml" Id="Rd98f78a90a7944d1" /><Relationship Type="http://schemas.openxmlformats.org/officeDocument/2006/relationships/image" Target="/word/media/63eb5e49-7a57-423d-95b4-f83182162229.png" Id="R28c7edf0bee940b3" /></Relationships>
</file>