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95cae4ac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42af2fb18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Appenweier,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46a9e2d2c4e46" /><Relationship Type="http://schemas.openxmlformats.org/officeDocument/2006/relationships/numbering" Target="/word/numbering.xml" Id="Rf3435fb53b044b7d" /><Relationship Type="http://schemas.openxmlformats.org/officeDocument/2006/relationships/settings" Target="/word/settings.xml" Id="R828adf9ed6bf4c47" /><Relationship Type="http://schemas.openxmlformats.org/officeDocument/2006/relationships/image" Target="/word/media/38c22c48-2bb5-4c20-ada2-cd58f05aea04.png" Id="Ra4342af2fb184b0a" /></Relationships>
</file>