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1193106ee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bc784f002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Armenhof,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ef31f320f4d56" /><Relationship Type="http://schemas.openxmlformats.org/officeDocument/2006/relationships/numbering" Target="/word/numbering.xml" Id="R432a8d291c9644ce" /><Relationship Type="http://schemas.openxmlformats.org/officeDocument/2006/relationships/settings" Target="/word/settings.xml" Id="Rf2a10364088d4b92" /><Relationship Type="http://schemas.openxmlformats.org/officeDocument/2006/relationships/image" Target="/word/media/6f195108-5f10-49c8-8c92-07213221bfbf.png" Id="Rf2bbc784f0024cf8" /></Relationships>
</file>