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eafc10111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80f51e851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Arzla,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0e0d09d21494e" /><Relationship Type="http://schemas.openxmlformats.org/officeDocument/2006/relationships/numbering" Target="/word/numbering.xml" Id="Ra7735a9a68a54c95" /><Relationship Type="http://schemas.openxmlformats.org/officeDocument/2006/relationships/settings" Target="/word/settings.xml" Id="R95f480c936ae4baf" /><Relationship Type="http://schemas.openxmlformats.org/officeDocument/2006/relationships/image" Target="/word/media/f85d91b0-044b-42e4-8e0e-906a36a72751.png" Id="R1ce80f51e8514e5a" /></Relationships>
</file>