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158ba570b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e4e80b6b6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f11f82fba47b8" /><Relationship Type="http://schemas.openxmlformats.org/officeDocument/2006/relationships/numbering" Target="/word/numbering.xml" Id="R39d60cb8ebeb4ce0" /><Relationship Type="http://schemas.openxmlformats.org/officeDocument/2006/relationships/settings" Target="/word/settings.xml" Id="Rf1fd31ba909a484f" /><Relationship Type="http://schemas.openxmlformats.org/officeDocument/2006/relationships/image" Target="/word/media/58b531c9-ad70-420c-b185-5a2ba1c05919.png" Id="Ra62e4e80b6b64f6e" /></Relationships>
</file>