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9159193c0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49b68e357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e326e5142404a" /><Relationship Type="http://schemas.openxmlformats.org/officeDocument/2006/relationships/numbering" Target="/word/numbering.xml" Id="R880afbb17fa840f1" /><Relationship Type="http://schemas.openxmlformats.org/officeDocument/2006/relationships/settings" Target="/word/settings.xml" Id="Rffb8983c0cf44dab" /><Relationship Type="http://schemas.openxmlformats.org/officeDocument/2006/relationships/image" Target="/word/media/9b3b88ab-1221-4517-99c0-cd0ad80d5e35.png" Id="Rf7b49b68e35743ec" /></Relationships>
</file>