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3a9290a6a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1e2837e7c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33f61e69c415f" /><Relationship Type="http://schemas.openxmlformats.org/officeDocument/2006/relationships/numbering" Target="/word/numbering.xml" Id="R71aaf6d4abab49f2" /><Relationship Type="http://schemas.openxmlformats.org/officeDocument/2006/relationships/settings" Target="/word/settings.xml" Id="Rc9939ac789d44517" /><Relationship Type="http://schemas.openxmlformats.org/officeDocument/2006/relationships/image" Target="/word/media/09986682-55c6-49f6-944a-2867729099be.png" Id="R00d1e2837e7c4c65" /></Relationships>
</file>