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03eeb4afe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897adb621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Ascheloh,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b9567760945d4" /><Relationship Type="http://schemas.openxmlformats.org/officeDocument/2006/relationships/numbering" Target="/word/numbering.xml" Id="Rd1897d1fd78644a1" /><Relationship Type="http://schemas.openxmlformats.org/officeDocument/2006/relationships/settings" Target="/word/settings.xml" Id="R4a2a8f8c9a934f06" /><Relationship Type="http://schemas.openxmlformats.org/officeDocument/2006/relationships/image" Target="/word/media/5ede22b6-fcc5-4587-b2bb-500b96e2ce6f.png" Id="Rf0f897adb6214abd" /></Relationships>
</file>