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478fb3b0a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c506b13c2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Aschhorn,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8d01f22644e6c" /><Relationship Type="http://schemas.openxmlformats.org/officeDocument/2006/relationships/numbering" Target="/word/numbering.xml" Id="R10daec484072477f" /><Relationship Type="http://schemas.openxmlformats.org/officeDocument/2006/relationships/settings" Target="/word/settings.xml" Id="R763b4a7f89914b7c" /><Relationship Type="http://schemas.openxmlformats.org/officeDocument/2006/relationships/image" Target="/word/media/68bc0bf9-7f6e-4c28-8357-3d67a00bd76b.png" Id="R3bac506b13c24141" /></Relationships>
</file>