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f5a273e3d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5afc21638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Asterlagen,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36fb291ca4757" /><Relationship Type="http://schemas.openxmlformats.org/officeDocument/2006/relationships/numbering" Target="/word/numbering.xml" Id="R772568e58d6d45fc" /><Relationship Type="http://schemas.openxmlformats.org/officeDocument/2006/relationships/settings" Target="/word/settings.xml" Id="Re36e365cdb27403b" /><Relationship Type="http://schemas.openxmlformats.org/officeDocument/2006/relationships/image" Target="/word/media/45188631-fd48-4282-af4c-3cc937cb4c40.png" Id="Re455afc216384c4b" /></Relationships>
</file>