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dd48f011b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fa5aefb64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e27722e484fcc" /><Relationship Type="http://schemas.openxmlformats.org/officeDocument/2006/relationships/numbering" Target="/word/numbering.xml" Id="Rf0dbb293cda7483b" /><Relationship Type="http://schemas.openxmlformats.org/officeDocument/2006/relationships/settings" Target="/word/settings.xml" Id="R5510077132244299" /><Relationship Type="http://schemas.openxmlformats.org/officeDocument/2006/relationships/image" Target="/word/media/d0666cf3-55da-498c-8080-125e5fa68f6b.png" Id="Recffa5aefb6446b6" /></Relationships>
</file>