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2545b611e4c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2c484a8cc40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bd89cb3a884840" /><Relationship Type="http://schemas.openxmlformats.org/officeDocument/2006/relationships/numbering" Target="/word/numbering.xml" Id="R75d7f02f5c9044dd" /><Relationship Type="http://schemas.openxmlformats.org/officeDocument/2006/relationships/settings" Target="/word/settings.xml" Id="R678bb7d907304ddf" /><Relationship Type="http://schemas.openxmlformats.org/officeDocument/2006/relationships/image" Target="/word/media/cc65959e-5e24-454c-8dec-c6b4cc6e7409.png" Id="R3c22c484a8cc402a" /></Relationships>
</file>