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b5d09f247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b5e4a4428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Audenhain,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2670aef4e4004" /><Relationship Type="http://schemas.openxmlformats.org/officeDocument/2006/relationships/numbering" Target="/word/numbering.xml" Id="Rfd341c586cd74f16" /><Relationship Type="http://schemas.openxmlformats.org/officeDocument/2006/relationships/settings" Target="/word/settings.xml" Id="R4f14795e07fe46cf" /><Relationship Type="http://schemas.openxmlformats.org/officeDocument/2006/relationships/image" Target="/word/media/e472743f-6383-4163-bdeb-deea91840112.png" Id="R34ab5e4a442841b2" /></Relationships>
</file>