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ad409562f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7682b0ec7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Sand,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c305bc5274777" /><Relationship Type="http://schemas.openxmlformats.org/officeDocument/2006/relationships/numbering" Target="/word/numbering.xml" Id="R2d100b6f48414fb3" /><Relationship Type="http://schemas.openxmlformats.org/officeDocument/2006/relationships/settings" Target="/word/settings.xml" Id="R2c52d9fe8b124f65" /><Relationship Type="http://schemas.openxmlformats.org/officeDocument/2006/relationships/image" Target="/word/media/adb76233-dc1f-40b8-9be0-e9ab001ad12d.png" Id="Re457682b0ec7434e" /></Relationships>
</file>