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b091e7b0146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5e2d9d80ab43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Auf der Eschenhorst,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39bb4509ea403a" /><Relationship Type="http://schemas.openxmlformats.org/officeDocument/2006/relationships/numbering" Target="/word/numbering.xml" Id="Rfc0f408d1c4b424a" /><Relationship Type="http://schemas.openxmlformats.org/officeDocument/2006/relationships/settings" Target="/word/settings.xml" Id="R1b58b8acbbcc48d1" /><Relationship Type="http://schemas.openxmlformats.org/officeDocument/2006/relationships/image" Target="/word/media/ce338be2-cb67-487b-b242-96aa3936c1b0.png" Id="R965e2d9d80ab43cd" /></Relationships>
</file>