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539495aeb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dd0c187b0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Augsburg-Lechviertel,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d0000c1744b2a" /><Relationship Type="http://schemas.openxmlformats.org/officeDocument/2006/relationships/numbering" Target="/word/numbering.xml" Id="R45ed3246d5314296" /><Relationship Type="http://schemas.openxmlformats.org/officeDocument/2006/relationships/settings" Target="/word/settings.xml" Id="Ra3654ba768f24447" /><Relationship Type="http://schemas.openxmlformats.org/officeDocument/2006/relationships/image" Target="/word/media/29135310-c7eb-4b24-9234-3e92d22d419d.png" Id="Rc90dd0c187b04572" /></Relationships>
</file>