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3139be6e5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1bfb26824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Augustenruh,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6aed5904f4acb" /><Relationship Type="http://schemas.openxmlformats.org/officeDocument/2006/relationships/numbering" Target="/word/numbering.xml" Id="R1e2f50bf3c45490b" /><Relationship Type="http://schemas.openxmlformats.org/officeDocument/2006/relationships/settings" Target="/word/settings.xml" Id="Rb7bb813eba7745f2" /><Relationship Type="http://schemas.openxmlformats.org/officeDocument/2006/relationships/image" Target="/word/media/dedb0f38-e5a9-4714-921c-f3d1e6874a07.png" Id="R7cd1bfb268244ab0" /></Relationships>
</file>