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a0f5c086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68e330cd4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df8ea4d464b2b" /><Relationship Type="http://schemas.openxmlformats.org/officeDocument/2006/relationships/numbering" Target="/word/numbering.xml" Id="R7e66ab91f96a48bf" /><Relationship Type="http://schemas.openxmlformats.org/officeDocument/2006/relationships/settings" Target="/word/settings.xml" Id="Rd9147d1a851b40cc" /><Relationship Type="http://schemas.openxmlformats.org/officeDocument/2006/relationships/image" Target="/word/media/5fd6fa16-83b9-4182-b39d-90054b410450.png" Id="Re3a68e330cd44c8d" /></Relationships>
</file>