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b25b78804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c24811ae3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e48739354427f" /><Relationship Type="http://schemas.openxmlformats.org/officeDocument/2006/relationships/numbering" Target="/word/numbering.xml" Id="R7626c9752ca7457a" /><Relationship Type="http://schemas.openxmlformats.org/officeDocument/2006/relationships/settings" Target="/word/settings.xml" Id="R4026f463840a43fc" /><Relationship Type="http://schemas.openxmlformats.org/officeDocument/2006/relationships/image" Target="/word/media/e9cb48e4-d47d-4a83-b58b-e278d6c8ebb6.png" Id="R00dc24811ae34e3b" /></Relationships>
</file>