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9c0a55df341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d25fd9444443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Auretsdobl,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81f8597f744c78" /><Relationship Type="http://schemas.openxmlformats.org/officeDocument/2006/relationships/numbering" Target="/word/numbering.xml" Id="Rcd66001c4c8b42f1" /><Relationship Type="http://schemas.openxmlformats.org/officeDocument/2006/relationships/settings" Target="/word/settings.xml" Id="Rec0a5c4f15504956" /><Relationship Type="http://schemas.openxmlformats.org/officeDocument/2006/relationships/image" Target="/word/media/cf8aa699-6ddf-475e-b3a8-57a6673824c6.png" Id="R4ad25fd944444320" /></Relationships>
</file>