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b4c3828f8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238f935fa44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Baadenberg,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c67b5794e49bd" /><Relationship Type="http://schemas.openxmlformats.org/officeDocument/2006/relationships/numbering" Target="/word/numbering.xml" Id="R77133e1dc81a4f10" /><Relationship Type="http://schemas.openxmlformats.org/officeDocument/2006/relationships/settings" Target="/word/settings.xml" Id="R2feb966572f14295" /><Relationship Type="http://schemas.openxmlformats.org/officeDocument/2006/relationships/image" Target="/word/media/93996549-7762-4756-a3f0-27c6f7b35620.png" Id="R23a238f935fa447f" /></Relationships>
</file>