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1ed595aae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ee2a46b3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Birnbach,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f8527fbad4e73" /><Relationship Type="http://schemas.openxmlformats.org/officeDocument/2006/relationships/numbering" Target="/word/numbering.xml" Id="Rb29a76e7ae3a49e6" /><Relationship Type="http://schemas.openxmlformats.org/officeDocument/2006/relationships/settings" Target="/word/settings.xml" Id="R56092c48582e43c9" /><Relationship Type="http://schemas.openxmlformats.org/officeDocument/2006/relationships/image" Target="/word/media/87bac896-7086-4f9d-8b90-c7c12862dcf4.png" Id="R01a9ee2a46b348e0" /></Relationships>
</file>