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882e9ca9c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52f56dc49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Cannstatt,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96fee26814c17" /><Relationship Type="http://schemas.openxmlformats.org/officeDocument/2006/relationships/numbering" Target="/word/numbering.xml" Id="R5c19cbb153414e8e" /><Relationship Type="http://schemas.openxmlformats.org/officeDocument/2006/relationships/settings" Target="/word/settings.xml" Id="R0077eba1fb984b2c" /><Relationship Type="http://schemas.openxmlformats.org/officeDocument/2006/relationships/image" Target="/word/media/00e88e3d-289c-4ac7-ad64-8e6cb41fb338.png" Id="Rab852f56dc49405a" /></Relationships>
</file>