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cdf63b816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3c95f5fd3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Frankenhausen,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b8b19fae94814" /><Relationship Type="http://schemas.openxmlformats.org/officeDocument/2006/relationships/numbering" Target="/word/numbering.xml" Id="Rcb1a41c74ddb4304" /><Relationship Type="http://schemas.openxmlformats.org/officeDocument/2006/relationships/settings" Target="/word/settings.xml" Id="Rc10eb6c44c984a54" /><Relationship Type="http://schemas.openxmlformats.org/officeDocument/2006/relationships/image" Target="/word/media/bd52e42b-e4b3-4cc6-98ea-df5bc2c206c4.png" Id="R06e3c95f5fd3400f" /></Relationships>
</file>