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f3bfc1a30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eb0287b8d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Schwalbach,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f9a5516eb4a03" /><Relationship Type="http://schemas.openxmlformats.org/officeDocument/2006/relationships/numbering" Target="/word/numbering.xml" Id="R5fdbe7c286144be8" /><Relationship Type="http://schemas.openxmlformats.org/officeDocument/2006/relationships/settings" Target="/word/settings.xml" Id="Rcfbb33c725fe4af6" /><Relationship Type="http://schemas.openxmlformats.org/officeDocument/2006/relationships/image" Target="/word/media/b736215b-72d9-4849-8114-3dbd4073dc98.png" Id="Rafbeb0287b8d417d" /></Relationships>
</file>