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3ae1ff340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3add95350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Sulzburg,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30733f5c24edd" /><Relationship Type="http://schemas.openxmlformats.org/officeDocument/2006/relationships/numbering" Target="/word/numbering.xml" Id="R3da7df237b304240" /><Relationship Type="http://schemas.openxmlformats.org/officeDocument/2006/relationships/settings" Target="/word/settings.xml" Id="Rd8deb536bf4b4b60" /><Relationship Type="http://schemas.openxmlformats.org/officeDocument/2006/relationships/image" Target="/word/media/b1f09a58-3ead-4e03-b2e5-4d95607993dc.png" Id="R9113add95350448f" /></Relationships>
</file>