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e2f77186c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cca64ed2f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Bademuhlen,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f6d0fcef145ae" /><Relationship Type="http://schemas.openxmlformats.org/officeDocument/2006/relationships/numbering" Target="/word/numbering.xml" Id="R2445ea0c8def4050" /><Relationship Type="http://schemas.openxmlformats.org/officeDocument/2006/relationships/settings" Target="/word/settings.xml" Id="R0cc81a91b8cf4134" /><Relationship Type="http://schemas.openxmlformats.org/officeDocument/2006/relationships/image" Target="/word/media/c016dad9-6fbf-49d7-8914-228d208a4eb5.png" Id="R8c8cca64ed2f4fb4" /></Relationships>
</file>