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05eafb06f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ed14d5ef8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Badersleben,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2348a856b4a3b" /><Relationship Type="http://schemas.openxmlformats.org/officeDocument/2006/relationships/numbering" Target="/word/numbering.xml" Id="Ra7281ff12bd44e9a" /><Relationship Type="http://schemas.openxmlformats.org/officeDocument/2006/relationships/settings" Target="/word/settings.xml" Id="R36fcd0336d1a4713" /><Relationship Type="http://schemas.openxmlformats.org/officeDocument/2006/relationships/image" Target="/word/media/814ea57d-7279-43d5-8c10-b1437ae2f8b0.png" Id="R1c0ed14d5ef84010" /></Relationships>
</file>