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fd6499250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dbecb4952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Bahnhof Suderburg,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52468aba543e6" /><Relationship Type="http://schemas.openxmlformats.org/officeDocument/2006/relationships/numbering" Target="/word/numbering.xml" Id="R09ce3166eb2c4f28" /><Relationship Type="http://schemas.openxmlformats.org/officeDocument/2006/relationships/settings" Target="/word/settings.xml" Id="Rcab140d0b8ba482d" /><Relationship Type="http://schemas.openxmlformats.org/officeDocument/2006/relationships/image" Target="/word/media/e7c4063d-5010-4455-aa56-8d36711553dd.png" Id="Rb0ddbecb49524232" /></Relationships>
</file>