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276c02668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46cb7edb2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Bahrensdorf,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999180c984a82" /><Relationship Type="http://schemas.openxmlformats.org/officeDocument/2006/relationships/numbering" Target="/word/numbering.xml" Id="R0f9ef33313404492" /><Relationship Type="http://schemas.openxmlformats.org/officeDocument/2006/relationships/settings" Target="/word/settings.xml" Id="R38128439346f4d66" /><Relationship Type="http://schemas.openxmlformats.org/officeDocument/2006/relationships/image" Target="/word/media/132f030a-5401-412a-a627-da8b96239c72.png" Id="R7ea46cb7edb2452a" /></Relationships>
</file>