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8ffae2d46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6b927deb2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Baierweg,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65fac5616464f" /><Relationship Type="http://schemas.openxmlformats.org/officeDocument/2006/relationships/numbering" Target="/word/numbering.xml" Id="R8fd1954dd3c24b0c" /><Relationship Type="http://schemas.openxmlformats.org/officeDocument/2006/relationships/settings" Target="/word/settings.xml" Id="Rf8e60edbef2d45c0" /><Relationship Type="http://schemas.openxmlformats.org/officeDocument/2006/relationships/image" Target="/word/media/4c2808a5-23bd-42a8-b0f4-ea32745c8732.png" Id="R1e46b927deb2443b" /></Relationships>
</file>