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56ac47e49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c2af3968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e247afc5b4c9c" /><Relationship Type="http://schemas.openxmlformats.org/officeDocument/2006/relationships/numbering" Target="/word/numbering.xml" Id="R37de3a4af6a04668" /><Relationship Type="http://schemas.openxmlformats.org/officeDocument/2006/relationships/settings" Target="/word/settings.xml" Id="R5c3d7195b7af40f6" /><Relationship Type="http://schemas.openxmlformats.org/officeDocument/2006/relationships/image" Target="/word/media/a21e6cb2-2fbb-40f0-be68-4fdfcea653af.png" Id="R98e7c2af396840be" /></Relationships>
</file>