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26f97d270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567e6ac8f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aaae045414285" /><Relationship Type="http://schemas.openxmlformats.org/officeDocument/2006/relationships/numbering" Target="/word/numbering.xml" Id="R3216e55216e14020" /><Relationship Type="http://schemas.openxmlformats.org/officeDocument/2006/relationships/settings" Target="/word/settings.xml" Id="R61039fc63b974f99" /><Relationship Type="http://schemas.openxmlformats.org/officeDocument/2006/relationships/image" Target="/word/media/a8facc81-8b87-416c-a644-5cfb3076c05d.png" Id="R4cd567e6ac8f4e8e" /></Relationships>
</file>