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4b66a52df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f8c2c8ac3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af08acc7d4f4a" /><Relationship Type="http://schemas.openxmlformats.org/officeDocument/2006/relationships/numbering" Target="/word/numbering.xml" Id="Ra0b5780e727c4245" /><Relationship Type="http://schemas.openxmlformats.org/officeDocument/2006/relationships/settings" Target="/word/settings.xml" Id="Rf291d2f02b9240b3" /><Relationship Type="http://schemas.openxmlformats.org/officeDocument/2006/relationships/image" Target="/word/media/ca6365e9-90a1-4c2f-8fbf-794a9c0de357.png" Id="R4a7f8c2c8ac34a3e" /></Relationships>
</file>