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e73d7810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c0df2e243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Barbelroth,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2d55af9c84d20" /><Relationship Type="http://schemas.openxmlformats.org/officeDocument/2006/relationships/numbering" Target="/word/numbering.xml" Id="R02c2bf8066634e12" /><Relationship Type="http://schemas.openxmlformats.org/officeDocument/2006/relationships/settings" Target="/word/settings.xml" Id="R7c32cde6872645c8" /><Relationship Type="http://schemas.openxmlformats.org/officeDocument/2006/relationships/image" Target="/word/media/5e17ab8e-61cf-454d-a0f0-e1eaaed88e93.png" Id="R1b3c0df2e2434821" /></Relationships>
</file>