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d5645a714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4e354d21c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Frankfurt, Hesse,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5482fcdea44b9" /><Relationship Type="http://schemas.openxmlformats.org/officeDocument/2006/relationships/numbering" Target="/word/numbering.xml" Id="R7f1fccf8b70f47f3" /><Relationship Type="http://schemas.openxmlformats.org/officeDocument/2006/relationships/settings" Target="/word/settings.xml" Id="R2d8c673aa69d46a6" /><Relationship Type="http://schemas.openxmlformats.org/officeDocument/2006/relationships/image" Target="/word/media/4c1ea473-6d87-4ba5-ab1e-e0c0ded42c9c.png" Id="R7064e354d21c4bf1" /></Relationships>
</file>