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6af4ec559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df46cd3e7d45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Freudenreich,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ac87706e1f45b7" /><Relationship Type="http://schemas.openxmlformats.org/officeDocument/2006/relationships/numbering" Target="/word/numbering.xml" Id="R923adc942d68455f" /><Relationship Type="http://schemas.openxmlformats.org/officeDocument/2006/relationships/settings" Target="/word/settings.xml" Id="R2f8914c65a6646f8" /><Relationship Type="http://schemas.openxmlformats.org/officeDocument/2006/relationships/image" Target="/word/media/95c9f79d-aacf-4266-bf23-2ce7017a0c46.png" Id="Rb5df46cd3e7d4523" /></Relationships>
</file>