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0eef3427fd41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40ebc992ad43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Furth, Bavaria,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8f11affa45456a" /><Relationship Type="http://schemas.openxmlformats.org/officeDocument/2006/relationships/numbering" Target="/word/numbering.xml" Id="R9609a79a63794421" /><Relationship Type="http://schemas.openxmlformats.org/officeDocument/2006/relationships/settings" Target="/word/settings.xml" Id="R5b871c271bda4f03" /><Relationship Type="http://schemas.openxmlformats.org/officeDocument/2006/relationships/image" Target="/word/media/d1089430-e5b8-452b-b962-b670ec0a2fe9.png" Id="Reb40ebc992ad43bc" /></Relationships>
</file>