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f0ca8f7f2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115200ae7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Halle, Saxony-Anhalt,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a1ba3d8014561" /><Relationship Type="http://schemas.openxmlformats.org/officeDocument/2006/relationships/numbering" Target="/word/numbering.xml" Id="R8e91a7cc107c43d2" /><Relationship Type="http://schemas.openxmlformats.org/officeDocument/2006/relationships/settings" Target="/word/settings.xml" Id="R7dcb463063234d9c" /><Relationship Type="http://schemas.openxmlformats.org/officeDocument/2006/relationships/image" Target="/word/media/86d2d756-883a-47ac-b542-8643a54a04df.png" Id="R178115200ae742be" /></Relationships>
</file>