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8181c93a8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e09724bd1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Heilbronn,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7b6e15a6d4015" /><Relationship Type="http://schemas.openxmlformats.org/officeDocument/2006/relationships/numbering" Target="/word/numbering.xml" Id="Rc3ccf439a5bd4327" /><Relationship Type="http://schemas.openxmlformats.org/officeDocument/2006/relationships/settings" Target="/word/settings.xml" Id="Ra8e759f5760747f2" /><Relationship Type="http://schemas.openxmlformats.org/officeDocument/2006/relationships/image" Target="/word/media/c3fcc8be-23eb-410e-8f09-9a596cc1611f.png" Id="R3bee09724bd14f96" /></Relationships>
</file>