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88dbd39c4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f7938a4af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Oberhorlen,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82a80393e45f9" /><Relationship Type="http://schemas.openxmlformats.org/officeDocument/2006/relationships/numbering" Target="/word/numbering.xml" Id="Ref501a8ca8474963" /><Relationship Type="http://schemas.openxmlformats.org/officeDocument/2006/relationships/settings" Target="/word/settings.xml" Id="R14453a69e9d94c2b" /><Relationship Type="http://schemas.openxmlformats.org/officeDocument/2006/relationships/image" Target="/word/media/216e4952-c5c2-4e41-95b2-73ba3c8441b7.png" Id="R102f7938a4af4864" /></Relationships>
</file>