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40e40943c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4f20258bf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Oberthalfingen,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29429ea444bf2" /><Relationship Type="http://schemas.openxmlformats.org/officeDocument/2006/relationships/numbering" Target="/word/numbering.xml" Id="R56879e04b9464f4d" /><Relationship Type="http://schemas.openxmlformats.org/officeDocument/2006/relationships/settings" Target="/word/settings.xml" Id="Rb7986b38b9294b9a" /><Relationship Type="http://schemas.openxmlformats.org/officeDocument/2006/relationships/image" Target="/word/media/a55e594d-2de1-43a8-891c-998a3cd15bb6.png" Id="R59e4f20258bf43f3" /></Relationships>
</file>