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08b20cc93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1828a1c82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Obertrogen,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26b573d1c41e3" /><Relationship Type="http://schemas.openxmlformats.org/officeDocument/2006/relationships/numbering" Target="/word/numbering.xml" Id="Red50250c9c28404e" /><Relationship Type="http://schemas.openxmlformats.org/officeDocument/2006/relationships/settings" Target="/word/settings.xml" Id="Ra6f97656a2c9458c" /><Relationship Type="http://schemas.openxmlformats.org/officeDocument/2006/relationships/image" Target="/word/media/b86c0d32-f238-45bc-8ace-ab4e2fd1c968.png" Id="Ra7b1828a1c824450" /></Relationships>
</file>