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cb6e38688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be4c5c94e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fa4df1b534570" /><Relationship Type="http://schemas.openxmlformats.org/officeDocument/2006/relationships/numbering" Target="/word/numbering.xml" Id="Recd86099a510447b" /><Relationship Type="http://schemas.openxmlformats.org/officeDocument/2006/relationships/settings" Target="/word/settings.xml" Id="R8c645c846eaa4577" /><Relationship Type="http://schemas.openxmlformats.org/officeDocument/2006/relationships/image" Target="/word/media/8ea088b5-2e6d-48fb-ba3a-63a5d93eedc8.png" Id="R74bbe4c5c94e49e0" /></Relationships>
</file>