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f16e11a7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0ea1a3a63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Oberwaroldern,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a9c2dfd3044db" /><Relationship Type="http://schemas.openxmlformats.org/officeDocument/2006/relationships/numbering" Target="/word/numbering.xml" Id="R2543e001fd704e2b" /><Relationship Type="http://schemas.openxmlformats.org/officeDocument/2006/relationships/settings" Target="/word/settings.xml" Id="Rba9eff3efc78443f" /><Relationship Type="http://schemas.openxmlformats.org/officeDocument/2006/relationships/image" Target="/word/media/1c941c5d-501e-4ae5-89f8-fbcbf43da4c7.png" Id="R9eb0ea1a3a6348b1" /></Relationships>
</file>