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b932f9d584f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423bd9281b4e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Paderborn, North Rhine-Westphalia,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705f070b514bfc" /><Relationship Type="http://schemas.openxmlformats.org/officeDocument/2006/relationships/numbering" Target="/word/numbering.xml" Id="Rd58c897ee103484b" /><Relationship Type="http://schemas.openxmlformats.org/officeDocument/2006/relationships/settings" Target="/word/settings.xml" Id="R29b44c645f514150" /><Relationship Type="http://schemas.openxmlformats.org/officeDocument/2006/relationships/image" Target="/word/media/fa13d854-a023-4ba8-aa9b-7757ec584ad4.png" Id="R9b423bd9281b4ee6" /></Relationships>
</file>